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7DD" w:rsidRDefault="00471740" w:rsidP="000017DD">
      <w:pPr>
        <w:tabs>
          <w:tab w:val="right" w:pos="5805"/>
        </w:tabs>
        <w:spacing w:after="0" w:line="240" w:lineRule="auto"/>
        <w:rPr>
          <w:rFonts w:ascii="Constantia" w:hAnsi="Constantia"/>
          <w:b/>
          <w:sz w:val="40"/>
        </w:rPr>
      </w:pPr>
      <w:r>
        <w:rPr>
          <w:rFonts w:ascii="Arial Narrow" w:hAnsi="Arial Narrow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119380</wp:posOffset>
                </wp:positionV>
                <wp:extent cx="2695575" cy="923925"/>
                <wp:effectExtent l="0" t="0" r="28575" b="2857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7DD" w:rsidRPr="003113F9" w:rsidRDefault="003113F9" w:rsidP="0059003B">
                            <w:pPr>
                              <w:shd w:val="clear" w:color="auto" w:fill="FDE9D9" w:themeFill="accent6" w:themeFillTint="33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3113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MX"/>
                              </w:rPr>
                              <w:t>FORMACIÓN CIUDADANA</w:t>
                            </w:r>
                          </w:p>
                          <w:p w:rsidR="000017DD" w:rsidRPr="004E699E" w:rsidRDefault="000017DD" w:rsidP="000017DD">
                            <w:pPr>
                              <w:shd w:val="clear" w:color="auto" w:fill="FDE9D9" w:themeFill="accent6" w:themeFillTint="33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MX"/>
                              </w:rPr>
                              <w:t>“El Plebiscito de 1988</w:t>
                            </w:r>
                            <w:r w:rsidRPr="004E69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MX"/>
                              </w:rPr>
                              <w:t>”</w:t>
                            </w:r>
                          </w:p>
                          <w:p w:rsidR="000017DD" w:rsidRPr="00177AD5" w:rsidRDefault="000017DD" w:rsidP="000017DD">
                            <w:pPr>
                              <w:shd w:val="clear" w:color="auto" w:fill="FDE9D9" w:themeFill="accent6" w:themeFillTint="33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es-MX"/>
                              </w:rPr>
                              <w:t>3°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 Medio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247.2pt;margin-top:9.4pt;width:212.25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" strokeweight="2pt">
                <v:stroke linestyle="thinThin"/>
                <v:textbox>
                  <w:txbxContent>
                    <w:p w:rsidR="000017DD" w:rsidRPr="003113F9" w:rsidRDefault="003113F9" w:rsidP="0059003B">
                      <w:pPr>
                        <w:shd w:val="clear" w:color="auto" w:fill="FDE9D9" w:themeFill="accent6" w:themeFillTint="33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3113F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MX"/>
                        </w:rPr>
                        <w:t>FORMACIÓN CIUDADANA</w:t>
                      </w:r>
                    </w:p>
                    <w:p w:rsidR="000017DD" w:rsidRPr="004E699E" w:rsidRDefault="000017DD" w:rsidP="000017DD">
                      <w:pPr>
                        <w:shd w:val="clear" w:color="auto" w:fill="FDE9D9" w:themeFill="accent6" w:themeFillTint="33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MX"/>
                        </w:rPr>
                        <w:t>“El Plebiscito de 1988</w:t>
                      </w:r>
                      <w:r w:rsidRPr="004E699E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MX"/>
                        </w:rPr>
                        <w:t>”</w:t>
                      </w:r>
                    </w:p>
                    <w:p w:rsidR="000017DD" w:rsidRPr="00177AD5" w:rsidRDefault="000017DD" w:rsidP="000017DD">
                      <w:pPr>
                        <w:shd w:val="clear" w:color="auto" w:fill="FDE9D9" w:themeFill="accent6" w:themeFillTint="33"/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es-MX"/>
                        </w:rPr>
                        <w:t>3°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es-MX"/>
                        </w:rPr>
                        <w:t xml:space="preserve"> Medio </w:t>
                      </w:r>
                    </w:p>
                  </w:txbxContent>
                </v:textbox>
              </v:shape>
            </w:pict>
          </mc:Fallback>
        </mc:AlternateContent>
      </w:r>
      <w:r w:rsidR="000017DD">
        <w:rPr>
          <w:rFonts w:ascii="Constantia" w:hAnsi="Constantia"/>
          <w:b/>
          <w:noProof/>
          <w:sz w:val="40"/>
          <w:lang w:eastAsia="es-C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-47625</wp:posOffset>
            </wp:positionV>
            <wp:extent cx="895350" cy="1037590"/>
            <wp:effectExtent l="0" t="0" r="0" b="0"/>
            <wp:wrapSquare wrapText="bothSides"/>
            <wp:docPr id="3" name="Imagen 3" descr="C:\Users\HISTORIA\Desktop\DONBO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ISTORIA\Desktop\DONBOS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17DD">
        <w:rPr>
          <w:rFonts w:ascii="Arial Narrow" w:hAnsi="Arial Narrow"/>
          <w:b/>
          <w:noProof/>
          <w:sz w:val="24"/>
          <w:lang w:eastAsia="es-CL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119380</wp:posOffset>
            </wp:positionV>
            <wp:extent cx="1609725" cy="866775"/>
            <wp:effectExtent l="0" t="0" r="9525" b="9525"/>
            <wp:wrapSquare wrapText="bothSides"/>
            <wp:docPr id="1" name="Imagen 1" descr="C:\Users\HISTORI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STORI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17DD" w:rsidRDefault="000017DD" w:rsidP="000017DD">
      <w:pPr>
        <w:tabs>
          <w:tab w:val="left" w:pos="4440"/>
          <w:tab w:val="center" w:pos="5315"/>
        </w:tabs>
        <w:spacing w:after="0" w:line="240" w:lineRule="auto"/>
        <w:ind w:left="4395"/>
        <w:jc w:val="center"/>
        <w:rPr>
          <w:rFonts w:ascii="Constantia" w:hAnsi="Constantia"/>
          <w:b/>
          <w:sz w:val="40"/>
        </w:rPr>
      </w:pPr>
    </w:p>
    <w:p w:rsidR="000017DD" w:rsidRDefault="000017DD" w:rsidP="000017DD">
      <w:pPr>
        <w:tabs>
          <w:tab w:val="left" w:pos="4440"/>
          <w:tab w:val="center" w:pos="5315"/>
        </w:tabs>
        <w:spacing w:after="0" w:line="240" w:lineRule="auto"/>
        <w:ind w:left="4395"/>
        <w:jc w:val="center"/>
        <w:rPr>
          <w:rFonts w:ascii="Constantia" w:hAnsi="Constantia"/>
          <w:b/>
          <w:sz w:val="40"/>
        </w:rPr>
      </w:pPr>
    </w:p>
    <w:p w:rsidR="000017DD" w:rsidRDefault="000017DD" w:rsidP="000017DD">
      <w:pPr>
        <w:spacing w:after="0"/>
        <w:jc w:val="center"/>
        <w:rPr>
          <w:rFonts w:ascii="Arial Narrow" w:hAnsi="Arial Narrow"/>
          <w:b/>
          <w:sz w:val="24"/>
        </w:rPr>
      </w:pPr>
    </w:p>
    <w:p w:rsidR="000017DD" w:rsidRPr="00492D12" w:rsidRDefault="00EE5BA2" w:rsidP="000017DD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30480</wp:posOffset>
                </wp:positionV>
                <wp:extent cx="1280160" cy="128905"/>
                <wp:effectExtent l="0" t="0" r="0" b="4445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21D73" id="Rectángulo 22" o:spid="_x0000_s1026" style="position:absolute;margin-left:58.8pt;margin-top:2.4pt;width:100.8pt;height:1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" strokecolor="white"/>
            </w:pict>
          </mc:Fallback>
        </mc:AlternateContent>
      </w:r>
      <w:r>
        <w:rPr>
          <w:rFonts w:ascii="Arial Narrow" w:hAnsi="Arial Narrow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-727075</wp:posOffset>
                </wp:positionH>
                <wp:positionV relativeFrom="paragraph">
                  <wp:posOffset>60325</wp:posOffset>
                </wp:positionV>
                <wp:extent cx="276225" cy="161290"/>
                <wp:effectExtent l="0" t="0" r="0" b="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A8F09" id="Rectángulo 21" o:spid="_x0000_s1026" style="position:absolute;margin-left:-57.25pt;margin-top:4.75pt;width:21.75pt;height:12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" stroked="f"/>
            </w:pict>
          </mc:Fallback>
        </mc:AlternateContent>
      </w:r>
      <w:r>
        <w:rPr>
          <w:rFonts w:ascii="Arial Narrow" w:hAnsi="Arial Narrow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71755</wp:posOffset>
                </wp:positionV>
                <wp:extent cx="124460" cy="115570"/>
                <wp:effectExtent l="0" t="0" r="0" b="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0ACC0" id="Rectángulo 20" o:spid="_x0000_s1026" style="position:absolute;margin-left:-45.3pt;margin-top:5.65pt;width:9.8pt;height:9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" stroked="f"/>
            </w:pict>
          </mc:Fallback>
        </mc:AlternateContent>
      </w:r>
      <w:r>
        <w:rPr>
          <w:rFonts w:ascii="Arial Narrow" w:hAnsi="Arial Narrow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53975</wp:posOffset>
                </wp:positionV>
                <wp:extent cx="129540" cy="120650"/>
                <wp:effectExtent l="0" t="0" r="0" b="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F3024" id="Rectángulo 19" o:spid="_x0000_s1026" style="position:absolute;margin-left:-40.15pt;margin-top:4.25pt;width:10.2pt;height:9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" stroked="f"/>
            </w:pict>
          </mc:Fallback>
        </mc:AlternateContent>
      </w:r>
    </w:p>
    <w:tbl>
      <w:tblPr>
        <w:tblStyle w:val="Tablaconcuadrcula"/>
        <w:tblW w:w="10065" w:type="dxa"/>
        <w:tblInd w:w="-34" w:type="dxa"/>
        <w:tblLook w:val="04A0" w:firstRow="1" w:lastRow="0" w:firstColumn="1" w:lastColumn="0" w:noHBand="0" w:noVBand="1"/>
      </w:tblPr>
      <w:tblGrid>
        <w:gridCol w:w="1897"/>
        <w:gridCol w:w="610"/>
        <w:gridCol w:w="1572"/>
        <w:gridCol w:w="589"/>
        <w:gridCol w:w="1209"/>
        <w:gridCol w:w="4188"/>
      </w:tblGrid>
      <w:tr w:rsidR="000017DD" w:rsidTr="00F27A4E">
        <w:tc>
          <w:tcPr>
            <w:tcW w:w="4668" w:type="dxa"/>
            <w:gridSpan w:val="4"/>
            <w:shd w:val="clear" w:color="auto" w:fill="DAEEF3" w:themeFill="accent5" w:themeFillTint="33"/>
          </w:tcPr>
          <w:p w:rsidR="000017DD" w:rsidRDefault="000017DD" w:rsidP="00F27A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OBJETIVO</w:t>
            </w:r>
          </w:p>
        </w:tc>
        <w:tc>
          <w:tcPr>
            <w:tcW w:w="5397" w:type="dxa"/>
            <w:gridSpan w:val="2"/>
            <w:shd w:val="clear" w:color="auto" w:fill="DAEEF3" w:themeFill="accent5" w:themeFillTint="33"/>
          </w:tcPr>
          <w:p w:rsidR="000017DD" w:rsidRDefault="000017DD" w:rsidP="00F27A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CONTENIDO</w:t>
            </w:r>
          </w:p>
        </w:tc>
      </w:tr>
      <w:tr w:rsidR="000017DD" w:rsidTr="00F27A4E">
        <w:tc>
          <w:tcPr>
            <w:tcW w:w="4668" w:type="dxa"/>
            <w:gridSpan w:val="4"/>
          </w:tcPr>
          <w:p w:rsidR="000017DD" w:rsidRPr="00DE2EE9" w:rsidRDefault="000017DD" w:rsidP="00F27A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Evaluar el impacto del plebiscito de 1988 en la historia de la democracia chilena, y en la memoria presente de la ciudadanía nacional. </w:t>
            </w:r>
          </w:p>
          <w:p w:rsidR="000017DD" w:rsidRPr="00DE2EE9" w:rsidRDefault="000017DD" w:rsidP="00F27A4E">
            <w:pPr>
              <w:jc w:val="both"/>
              <w:rPr>
                <w:rFonts w:cs="Arial"/>
              </w:rPr>
            </w:pPr>
          </w:p>
        </w:tc>
        <w:tc>
          <w:tcPr>
            <w:tcW w:w="5397" w:type="dxa"/>
            <w:gridSpan w:val="2"/>
          </w:tcPr>
          <w:p w:rsidR="000017DD" w:rsidRPr="00DE2EE9" w:rsidRDefault="000017DD" w:rsidP="000017D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El Plebiscito de 1988, el Fin de la Dictadura Cívico-Militar y el proceso de transición a la Democracia.</w:t>
            </w:r>
          </w:p>
        </w:tc>
      </w:tr>
      <w:tr w:rsidR="000017DD" w:rsidTr="00F27A4E">
        <w:tc>
          <w:tcPr>
            <w:tcW w:w="4668" w:type="dxa"/>
            <w:gridSpan w:val="4"/>
            <w:shd w:val="clear" w:color="auto" w:fill="DAEEF3" w:themeFill="accent5" w:themeFillTint="33"/>
          </w:tcPr>
          <w:p w:rsidR="000017DD" w:rsidRPr="00DE2EE9" w:rsidRDefault="000017DD" w:rsidP="00F27A4E">
            <w:pPr>
              <w:jc w:val="center"/>
              <w:rPr>
                <w:b/>
              </w:rPr>
            </w:pPr>
            <w:r w:rsidRPr="00DE2EE9">
              <w:rPr>
                <w:b/>
              </w:rPr>
              <w:t>HABILIDADES</w:t>
            </w:r>
          </w:p>
        </w:tc>
        <w:tc>
          <w:tcPr>
            <w:tcW w:w="5397" w:type="dxa"/>
            <w:gridSpan w:val="2"/>
            <w:shd w:val="clear" w:color="auto" w:fill="DAEEF3" w:themeFill="accent5" w:themeFillTint="33"/>
          </w:tcPr>
          <w:p w:rsidR="000017DD" w:rsidRPr="00DE2EE9" w:rsidRDefault="000017DD" w:rsidP="00F27A4E">
            <w:pPr>
              <w:jc w:val="center"/>
              <w:rPr>
                <w:b/>
              </w:rPr>
            </w:pPr>
            <w:r w:rsidRPr="00DE2EE9">
              <w:rPr>
                <w:b/>
              </w:rPr>
              <w:t>INSTRUCCIONES</w:t>
            </w:r>
          </w:p>
        </w:tc>
      </w:tr>
      <w:tr w:rsidR="000017DD" w:rsidTr="00F27A4E">
        <w:tc>
          <w:tcPr>
            <w:tcW w:w="4668" w:type="dxa"/>
            <w:gridSpan w:val="4"/>
          </w:tcPr>
          <w:p w:rsidR="000017DD" w:rsidRPr="003D51F6" w:rsidRDefault="000017DD" w:rsidP="000017DD">
            <w:pPr>
              <w:pStyle w:val="Prrafodelista"/>
              <w:numPr>
                <w:ilvl w:val="0"/>
                <w:numId w:val="2"/>
              </w:numPr>
              <w:jc w:val="both"/>
            </w:pPr>
            <w:r w:rsidRPr="003D51F6">
              <w:t xml:space="preserve">Analizar Fuentes Históricas del periodo. </w:t>
            </w:r>
          </w:p>
          <w:p w:rsidR="000017DD" w:rsidRPr="003D51F6" w:rsidRDefault="000017DD" w:rsidP="000017DD">
            <w:pPr>
              <w:pStyle w:val="Prrafodelista"/>
              <w:numPr>
                <w:ilvl w:val="0"/>
                <w:numId w:val="2"/>
              </w:numPr>
              <w:jc w:val="both"/>
            </w:pPr>
            <w:r w:rsidRPr="003D51F6">
              <w:rPr>
                <w:rFonts w:asciiTheme="minorHAnsi" w:hAnsiTheme="minorHAnsi"/>
              </w:rPr>
              <w:t>Contrastar diversas Fuentes Históricas y posturas ideológicas.</w:t>
            </w:r>
          </w:p>
          <w:p w:rsidR="000017DD" w:rsidRPr="000017DD" w:rsidRDefault="000017DD" w:rsidP="000017DD">
            <w:pPr>
              <w:ind w:left="360"/>
              <w:jc w:val="both"/>
              <w:rPr>
                <w:b/>
              </w:rPr>
            </w:pPr>
          </w:p>
        </w:tc>
        <w:tc>
          <w:tcPr>
            <w:tcW w:w="5397" w:type="dxa"/>
            <w:gridSpan w:val="2"/>
          </w:tcPr>
          <w:p w:rsidR="000017DD" w:rsidRPr="00D2350B" w:rsidRDefault="000017DD" w:rsidP="000017DD">
            <w:pPr>
              <w:pStyle w:val="Prrafodelista"/>
              <w:numPr>
                <w:ilvl w:val="0"/>
                <w:numId w:val="1"/>
              </w:numPr>
              <w:ind w:left="367" w:hanging="284"/>
              <w:jc w:val="both"/>
              <w:rPr>
                <w:rFonts w:asciiTheme="minorHAnsi" w:hAnsiTheme="minorHAnsi" w:cs="Arial"/>
              </w:rPr>
            </w:pPr>
            <w:r w:rsidRPr="00DE2EE9">
              <w:rPr>
                <w:rFonts w:asciiTheme="minorHAnsi" w:hAnsiTheme="minorHAnsi" w:cs="Arial"/>
              </w:rPr>
              <w:t>Lee atentamente cada ítem, instrucción o actividad.</w:t>
            </w:r>
          </w:p>
          <w:p w:rsidR="000017DD" w:rsidRPr="00DE2EE9" w:rsidRDefault="000017DD" w:rsidP="000017DD">
            <w:pPr>
              <w:pStyle w:val="Prrafodelista"/>
              <w:numPr>
                <w:ilvl w:val="0"/>
                <w:numId w:val="1"/>
              </w:numPr>
              <w:ind w:left="367" w:hanging="284"/>
              <w:jc w:val="both"/>
              <w:rPr>
                <w:rFonts w:asciiTheme="minorHAnsi" w:hAnsiTheme="minorHAnsi"/>
                <w:b/>
              </w:rPr>
            </w:pPr>
            <w:r w:rsidRPr="00DE2EE9">
              <w:rPr>
                <w:rFonts w:asciiTheme="minorHAnsi" w:hAnsiTheme="minorHAnsi" w:cs="Arial"/>
              </w:rPr>
              <w:t>Cuida este material ya que te ayudará a la comprensión del contenido</w:t>
            </w:r>
            <w:r w:rsidRPr="00DE2EE9">
              <w:rPr>
                <w:rFonts w:asciiTheme="minorHAnsi" w:hAnsiTheme="minorHAnsi"/>
                <w:b/>
              </w:rPr>
              <w:t>.</w:t>
            </w:r>
          </w:p>
        </w:tc>
      </w:tr>
      <w:tr w:rsidR="000017DD" w:rsidTr="00F27A4E">
        <w:tc>
          <w:tcPr>
            <w:tcW w:w="10065" w:type="dxa"/>
            <w:gridSpan w:val="6"/>
            <w:shd w:val="clear" w:color="auto" w:fill="DBE5F1" w:themeFill="accent1" w:themeFillTint="33"/>
          </w:tcPr>
          <w:p w:rsidR="000017DD" w:rsidRDefault="000017DD" w:rsidP="00F27A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IDENTIFICACIÓN</w:t>
            </w:r>
          </w:p>
        </w:tc>
      </w:tr>
      <w:tr w:rsidR="000017DD" w:rsidTr="00F27A4E">
        <w:tc>
          <w:tcPr>
            <w:tcW w:w="1897" w:type="dxa"/>
            <w:shd w:val="clear" w:color="auto" w:fill="FFFFFF" w:themeFill="background1"/>
          </w:tcPr>
          <w:p w:rsidR="000017DD" w:rsidRDefault="000017DD" w:rsidP="00F27A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8168" w:type="dxa"/>
            <w:gridSpan w:val="5"/>
            <w:shd w:val="clear" w:color="auto" w:fill="FFFFFF" w:themeFill="background1"/>
          </w:tcPr>
          <w:p w:rsidR="000017DD" w:rsidRDefault="000017DD" w:rsidP="00F27A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RUT:</w:t>
            </w:r>
          </w:p>
        </w:tc>
      </w:tr>
      <w:tr w:rsidR="000017DD" w:rsidTr="00F27A4E">
        <w:tc>
          <w:tcPr>
            <w:tcW w:w="1897" w:type="dxa"/>
            <w:shd w:val="clear" w:color="auto" w:fill="FFFFFF" w:themeFill="background1"/>
          </w:tcPr>
          <w:p w:rsidR="000017DD" w:rsidRDefault="000017DD" w:rsidP="00F27A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610" w:type="dxa"/>
            <w:shd w:val="clear" w:color="auto" w:fill="FFFFFF" w:themeFill="background1"/>
          </w:tcPr>
          <w:p w:rsidR="000017DD" w:rsidRDefault="000017DD" w:rsidP="00F27A4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0017DD" w:rsidRDefault="000017DD" w:rsidP="00F27A4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N°</w:t>
            </w:r>
            <w:proofErr w:type="spellEnd"/>
            <w:r>
              <w:rPr>
                <w:rFonts w:ascii="Arial Narrow" w:hAnsi="Arial Narrow"/>
                <w:b/>
              </w:rPr>
              <w:t xml:space="preserve"> DE LISTA:</w:t>
            </w:r>
          </w:p>
        </w:tc>
        <w:tc>
          <w:tcPr>
            <w:tcW w:w="1798" w:type="dxa"/>
            <w:gridSpan w:val="2"/>
            <w:shd w:val="clear" w:color="auto" w:fill="FFFFFF" w:themeFill="background1"/>
          </w:tcPr>
          <w:p w:rsidR="000017DD" w:rsidRDefault="000017DD" w:rsidP="00F27A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FECHA:</w:t>
            </w:r>
          </w:p>
        </w:tc>
        <w:tc>
          <w:tcPr>
            <w:tcW w:w="4188" w:type="dxa"/>
            <w:shd w:val="clear" w:color="auto" w:fill="FFFFFF" w:themeFill="background1"/>
          </w:tcPr>
          <w:p w:rsidR="000017DD" w:rsidRDefault="000017DD" w:rsidP="00F27A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Docente:  </w:t>
            </w:r>
            <w:proofErr w:type="gramStart"/>
            <w:r>
              <w:rPr>
                <w:rFonts w:ascii="Arial Narrow" w:hAnsi="Arial Narrow"/>
                <w:b/>
              </w:rPr>
              <w:t>Cristóbal  Del</w:t>
            </w:r>
            <w:proofErr w:type="gramEnd"/>
            <w:r>
              <w:rPr>
                <w:rFonts w:ascii="Arial Narrow" w:hAnsi="Arial Narrow"/>
                <w:b/>
              </w:rPr>
              <w:t xml:space="preserve"> Lago</w:t>
            </w:r>
          </w:p>
          <w:p w:rsidR="000017DD" w:rsidRDefault="000017DD" w:rsidP="00F27A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</w:t>
            </w:r>
            <w:proofErr w:type="spellStart"/>
            <w:r>
              <w:rPr>
                <w:rFonts w:ascii="Arial Narrow" w:hAnsi="Arial Narrow"/>
                <w:b/>
              </w:rPr>
              <w:t>Yuber</w:t>
            </w:r>
            <w:proofErr w:type="spellEnd"/>
            <w:r>
              <w:rPr>
                <w:rFonts w:ascii="Arial Narrow" w:hAnsi="Arial Narrow"/>
                <w:b/>
              </w:rPr>
              <w:t xml:space="preserve"> Tapia </w:t>
            </w:r>
          </w:p>
        </w:tc>
      </w:tr>
      <w:tr w:rsidR="006F282C" w:rsidTr="00903FD4">
        <w:tc>
          <w:tcPr>
            <w:tcW w:w="1897" w:type="dxa"/>
            <w:shd w:val="clear" w:color="auto" w:fill="FFFFFF" w:themeFill="background1"/>
          </w:tcPr>
          <w:p w:rsidR="006F282C" w:rsidRDefault="00903FD4" w:rsidP="00F27A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Puntaje Real</w:t>
            </w:r>
          </w:p>
        </w:tc>
        <w:tc>
          <w:tcPr>
            <w:tcW w:w="610" w:type="dxa"/>
            <w:shd w:val="clear" w:color="auto" w:fill="FFFFFF" w:themeFill="background1"/>
          </w:tcPr>
          <w:p w:rsidR="006F282C" w:rsidRDefault="006F282C" w:rsidP="00F27A4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6F282C" w:rsidRDefault="00903FD4" w:rsidP="00F27A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Puntaje Obtenido</w:t>
            </w:r>
          </w:p>
        </w:tc>
        <w:tc>
          <w:tcPr>
            <w:tcW w:w="589" w:type="dxa"/>
            <w:shd w:val="clear" w:color="auto" w:fill="FFFFFF" w:themeFill="background1"/>
          </w:tcPr>
          <w:p w:rsidR="006F282C" w:rsidRDefault="006F282C" w:rsidP="00F27A4E">
            <w:pPr>
              <w:rPr>
                <w:rFonts w:ascii="Arial Narrow" w:hAnsi="Arial Narrow"/>
                <w:b/>
              </w:rPr>
            </w:pPr>
          </w:p>
        </w:tc>
        <w:tc>
          <w:tcPr>
            <w:tcW w:w="5397" w:type="dxa"/>
            <w:gridSpan w:val="2"/>
            <w:shd w:val="clear" w:color="auto" w:fill="FFFFFF" w:themeFill="background1"/>
          </w:tcPr>
          <w:p w:rsidR="006F282C" w:rsidRDefault="00903FD4" w:rsidP="00903FD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NOTA FINAL</w:t>
            </w:r>
            <w:r>
              <w:rPr>
                <w:rFonts w:ascii="Arial Narrow" w:hAnsi="Arial Narrow"/>
                <w:b/>
              </w:rPr>
              <w:tab/>
            </w:r>
          </w:p>
          <w:p w:rsidR="00903FD4" w:rsidRDefault="00903FD4" w:rsidP="00903FD4">
            <w:pPr>
              <w:rPr>
                <w:rFonts w:ascii="Arial Narrow" w:hAnsi="Arial Narrow"/>
                <w:b/>
              </w:rPr>
            </w:pPr>
          </w:p>
          <w:p w:rsidR="00903FD4" w:rsidRDefault="00903FD4" w:rsidP="00903FD4">
            <w:pPr>
              <w:tabs>
                <w:tab w:val="left" w:pos="990"/>
              </w:tabs>
              <w:rPr>
                <w:rFonts w:ascii="Arial Narrow" w:hAnsi="Arial Narrow"/>
                <w:b/>
              </w:rPr>
            </w:pPr>
          </w:p>
        </w:tc>
      </w:tr>
    </w:tbl>
    <w:p w:rsidR="006C3448" w:rsidRDefault="006C3448" w:rsidP="006C3448">
      <w:pPr>
        <w:jc w:val="center"/>
      </w:pPr>
    </w:p>
    <w:p w:rsidR="000017DD" w:rsidRPr="006C3448" w:rsidRDefault="000017DD" w:rsidP="006C344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E11A4">
        <w:rPr>
          <w:rFonts w:ascii="Times New Roman" w:hAnsi="Times New Roman" w:cs="Times New Roman"/>
          <w:b/>
          <w:sz w:val="28"/>
          <w:u w:val="single"/>
        </w:rPr>
        <w:t>EL PLEBISCITO DE 1988 Y EL</w:t>
      </w:r>
      <w:r w:rsidR="006C3448">
        <w:rPr>
          <w:rFonts w:ascii="Times New Roman" w:hAnsi="Times New Roman" w:cs="Times New Roman"/>
          <w:b/>
          <w:sz w:val="28"/>
          <w:u w:val="single"/>
        </w:rPr>
        <w:t xml:space="preserve"> RETORNO A LA DEMOCRACIA</w:t>
      </w:r>
    </w:p>
    <w:p w:rsidR="000017DD" w:rsidRPr="002368BB" w:rsidRDefault="000017DD" w:rsidP="000017DD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b/>
          <w:sz w:val="24"/>
        </w:rPr>
      </w:pPr>
      <w:r w:rsidRPr="000017DD">
        <w:rPr>
          <w:rFonts w:ascii="Times New Roman" w:hAnsi="Times New Roman"/>
          <w:b/>
          <w:sz w:val="24"/>
          <w:u w:val="single"/>
        </w:rPr>
        <w:t>Instrucciones</w:t>
      </w:r>
      <w:r w:rsidRPr="002368BB">
        <w:rPr>
          <w:rFonts w:ascii="Times New Roman" w:hAnsi="Times New Roman"/>
          <w:b/>
          <w:sz w:val="24"/>
        </w:rPr>
        <w:t xml:space="preserve">. </w:t>
      </w:r>
    </w:p>
    <w:p w:rsidR="000017DD" w:rsidRDefault="000017DD" w:rsidP="000017DD">
      <w:pPr>
        <w:jc w:val="both"/>
        <w:rPr>
          <w:rFonts w:ascii="Times New Roman" w:hAnsi="Times New Roman" w:cs="Times New Roman"/>
          <w:sz w:val="24"/>
        </w:rPr>
      </w:pPr>
      <w:r w:rsidRPr="00215F7E">
        <w:rPr>
          <w:rFonts w:ascii="Times New Roman" w:hAnsi="Times New Roman" w:cs="Times New Roman"/>
          <w:sz w:val="24"/>
        </w:rPr>
        <w:t>El presente trabajo de investigación tiene como finalidad que los estudiantes, a través de un proceso de indagación</w:t>
      </w:r>
      <w:r w:rsidR="00A6514C">
        <w:rPr>
          <w:rFonts w:ascii="Times New Roman" w:hAnsi="Times New Roman" w:cs="Times New Roman"/>
          <w:sz w:val="24"/>
        </w:rPr>
        <w:t>, analicen</w:t>
      </w:r>
      <w:r w:rsidRPr="00215F7E">
        <w:rPr>
          <w:rFonts w:ascii="Times New Roman" w:hAnsi="Times New Roman" w:cs="Times New Roman"/>
          <w:sz w:val="24"/>
        </w:rPr>
        <w:t xml:space="preserve"> </w:t>
      </w:r>
      <w:r w:rsidR="00A6514C">
        <w:rPr>
          <w:rFonts w:ascii="Times New Roman" w:hAnsi="Times New Roman" w:cs="Times New Roman"/>
          <w:sz w:val="24"/>
        </w:rPr>
        <w:t xml:space="preserve">las diferentes </w:t>
      </w:r>
      <w:r w:rsidRPr="00215F7E">
        <w:rPr>
          <w:rFonts w:ascii="Times New Roman" w:hAnsi="Times New Roman" w:cs="Times New Roman"/>
          <w:sz w:val="24"/>
        </w:rPr>
        <w:t xml:space="preserve">perspectivas </w:t>
      </w:r>
      <w:r w:rsidR="00A6514C">
        <w:rPr>
          <w:rFonts w:ascii="Times New Roman" w:hAnsi="Times New Roman" w:cs="Times New Roman"/>
          <w:sz w:val="24"/>
        </w:rPr>
        <w:t xml:space="preserve">enfrentadas en el </w:t>
      </w:r>
      <w:r w:rsidRPr="00215F7E">
        <w:rPr>
          <w:rFonts w:ascii="Times New Roman" w:hAnsi="Times New Roman" w:cs="Times New Roman"/>
          <w:sz w:val="24"/>
        </w:rPr>
        <w:t>plebiscito de 1988. Para ello, deberán utilizar fuentes históricas del período</w:t>
      </w:r>
      <w:r>
        <w:rPr>
          <w:rFonts w:ascii="Times New Roman" w:hAnsi="Times New Roman" w:cs="Times New Roman"/>
          <w:sz w:val="24"/>
        </w:rPr>
        <w:t xml:space="preserve"> -</w:t>
      </w:r>
      <w:r w:rsidRPr="00215F7E">
        <w:rPr>
          <w:rFonts w:ascii="Times New Roman" w:hAnsi="Times New Roman" w:cs="Times New Roman"/>
          <w:sz w:val="24"/>
        </w:rPr>
        <w:t xml:space="preserve">como las franjas electorales y otros medios de propaganda </w:t>
      </w:r>
      <w:r>
        <w:rPr>
          <w:rFonts w:ascii="Times New Roman" w:hAnsi="Times New Roman" w:cs="Times New Roman"/>
          <w:sz w:val="24"/>
        </w:rPr>
        <w:t>-, las cuales deberán ser analizada</w:t>
      </w:r>
      <w:r w:rsidRPr="00215F7E">
        <w:rPr>
          <w:rFonts w:ascii="Times New Roman" w:hAnsi="Times New Roman" w:cs="Times New Roman"/>
          <w:sz w:val="24"/>
        </w:rPr>
        <w:t>s en función de las ideas y proyectos políticos que contengan</w:t>
      </w:r>
      <w:r>
        <w:rPr>
          <w:rFonts w:ascii="Times New Roman" w:hAnsi="Times New Roman" w:cs="Times New Roman"/>
          <w:sz w:val="24"/>
        </w:rPr>
        <w:t xml:space="preserve">, y contrastadas con entrevistas. </w:t>
      </w:r>
    </w:p>
    <w:p w:rsidR="00A6514C" w:rsidRDefault="006C3448" w:rsidP="00A6514C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ruega leer atentamente las instrucciones</w:t>
      </w:r>
    </w:p>
    <w:p w:rsidR="006C3448" w:rsidRDefault="006C3448" w:rsidP="00A6514C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 trabajo cuen</w:t>
      </w:r>
      <w:r w:rsidR="00475C28">
        <w:rPr>
          <w:rFonts w:ascii="Times New Roman" w:hAnsi="Times New Roman"/>
          <w:sz w:val="24"/>
        </w:rPr>
        <w:t>ta de 2</w:t>
      </w:r>
      <w:r>
        <w:rPr>
          <w:rFonts w:ascii="Times New Roman" w:hAnsi="Times New Roman"/>
          <w:sz w:val="24"/>
        </w:rPr>
        <w:t xml:space="preserve"> pasos: Recreación de Contexto previo y Análisis de las Franjas.</w:t>
      </w:r>
    </w:p>
    <w:p w:rsidR="006C3448" w:rsidRPr="00475C28" w:rsidRDefault="006C3448" w:rsidP="00475C28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Ambas etapas deben ser trabajadas a partir de fuentes confiables de información por lo que se adjunta al final, links de alta confiabilidad para resolver las etapas</w:t>
      </w:r>
      <w:r w:rsidR="00475C28">
        <w:rPr>
          <w:rFonts w:ascii="Times New Roman" w:hAnsi="Times New Roman"/>
          <w:sz w:val="24"/>
        </w:rPr>
        <w:t xml:space="preserve">. </w:t>
      </w:r>
      <w:r w:rsidRPr="00475C28">
        <w:rPr>
          <w:rFonts w:ascii="Times New Roman" w:hAnsi="Times New Roman"/>
          <w:sz w:val="24"/>
        </w:rPr>
        <w:t>En sus respuestas detalle de que sitios extrajo la información.</w:t>
      </w:r>
    </w:p>
    <w:p w:rsidR="00475C28" w:rsidRDefault="006C3448" w:rsidP="00475C28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Introduzca citas textuales para respaldar su análisis y detalle los segundos de las franjas que respaldan su postura.</w:t>
      </w:r>
    </w:p>
    <w:p w:rsidR="00475C28" w:rsidRDefault="00475C28" w:rsidP="00475C28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Son preguntas de desarrollo por lo cual procure mantener una buena redacción y coherencia en el texto.</w:t>
      </w:r>
    </w:p>
    <w:p w:rsidR="00475C28" w:rsidRPr="00475C28" w:rsidRDefault="00475C28" w:rsidP="00475C28">
      <w:pPr>
        <w:pStyle w:val="Prrafodelista"/>
        <w:jc w:val="both"/>
        <w:rPr>
          <w:rFonts w:ascii="Times New Roman" w:hAnsi="Times New Roman"/>
          <w:sz w:val="24"/>
        </w:rPr>
      </w:pPr>
    </w:p>
    <w:p w:rsidR="000017DD" w:rsidRDefault="000017DD" w:rsidP="000017DD">
      <w:pPr>
        <w:pStyle w:val="Prrafodelista"/>
        <w:numPr>
          <w:ilvl w:val="0"/>
          <w:numId w:val="3"/>
        </w:numPr>
        <w:spacing w:after="0"/>
        <w:jc w:val="both"/>
        <w:rPr>
          <w:rFonts w:ascii="Cambria" w:eastAsia="MS Mincho" w:hAnsi="Cambria"/>
          <w:b/>
          <w:sz w:val="24"/>
          <w:szCs w:val="24"/>
          <w:lang w:val="es-ES_tradnl" w:eastAsia="es-ES"/>
        </w:rPr>
      </w:pPr>
      <w:r w:rsidRPr="002368BB">
        <w:rPr>
          <w:rFonts w:ascii="Cambria" w:eastAsia="MS Mincho" w:hAnsi="Cambria"/>
          <w:b/>
          <w:sz w:val="24"/>
          <w:szCs w:val="24"/>
          <w:u w:val="single"/>
          <w:lang w:val="es-ES_tradnl" w:eastAsia="es-ES"/>
        </w:rPr>
        <w:t>Segunda Parte</w:t>
      </w:r>
      <w:r w:rsidRPr="000017DD">
        <w:rPr>
          <w:rFonts w:ascii="Cambria" w:eastAsia="MS Mincho" w:hAnsi="Cambria"/>
          <w:b/>
          <w:sz w:val="24"/>
          <w:szCs w:val="24"/>
          <w:lang w:val="es-ES_tradnl" w:eastAsia="es-ES"/>
        </w:rPr>
        <w:t xml:space="preserve">: </w:t>
      </w:r>
      <w:r w:rsidRPr="002368BB">
        <w:rPr>
          <w:rFonts w:ascii="Cambria" w:eastAsia="MS Mincho" w:hAnsi="Cambria"/>
          <w:b/>
          <w:sz w:val="24"/>
          <w:szCs w:val="24"/>
          <w:lang w:val="es-ES_tradnl" w:eastAsia="es-ES"/>
        </w:rPr>
        <w:t xml:space="preserve">Desarrollo de la indagación histórica. </w:t>
      </w:r>
    </w:p>
    <w:p w:rsidR="000017DD" w:rsidRDefault="000017DD" w:rsidP="000017DD">
      <w:pPr>
        <w:spacing w:after="0"/>
        <w:jc w:val="both"/>
        <w:rPr>
          <w:rFonts w:ascii="Times New Roman" w:eastAsia="MS Mincho" w:hAnsi="Times New Roman"/>
          <w:sz w:val="24"/>
          <w:szCs w:val="24"/>
          <w:lang w:val="es-ES_tradnl" w:eastAsia="es-ES"/>
        </w:rPr>
      </w:pPr>
    </w:p>
    <w:p w:rsidR="000017DD" w:rsidRPr="002368BB" w:rsidRDefault="000017DD" w:rsidP="000017DD">
      <w:pPr>
        <w:spacing w:after="0"/>
        <w:jc w:val="both"/>
        <w:rPr>
          <w:rFonts w:ascii="Cambria" w:eastAsia="MS Mincho" w:hAnsi="Cambria"/>
          <w:b/>
          <w:sz w:val="24"/>
          <w:szCs w:val="24"/>
          <w:lang w:val="es-ES_tradnl" w:eastAsia="es-ES"/>
        </w:rPr>
      </w:pPr>
      <w:r w:rsidRPr="002368BB">
        <w:rPr>
          <w:rFonts w:ascii="Times New Roman" w:eastAsia="MS Mincho" w:hAnsi="Times New Roman"/>
          <w:sz w:val="24"/>
          <w:szCs w:val="24"/>
          <w:lang w:val="es-ES_tradnl" w:eastAsia="es-ES"/>
        </w:rPr>
        <w:t xml:space="preserve">En esta parte del trabajo, el grupo deberá realizar una investigación y análisis de la propaganda utilizada en el plebiscito de 1988, e identificar a partir de la misma los sectores sociales participantes y las ideas en disputa en el plebiscito. </w:t>
      </w:r>
      <w:r>
        <w:rPr>
          <w:rFonts w:ascii="Times New Roman" w:eastAsia="MS Mincho" w:hAnsi="Times New Roman"/>
          <w:sz w:val="24"/>
          <w:szCs w:val="24"/>
          <w:lang w:val="es-ES_tradnl" w:eastAsia="es-ES"/>
        </w:rPr>
        <w:t>Para esto deberán observar las franjas electorales que se presentan a continuación, y analizar el contenido que presentan.</w:t>
      </w:r>
    </w:p>
    <w:p w:rsidR="000017DD" w:rsidRPr="003D51F6" w:rsidRDefault="000017DD" w:rsidP="000017DD">
      <w:pPr>
        <w:spacing w:after="0"/>
        <w:jc w:val="both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</w:p>
    <w:p w:rsidR="000017DD" w:rsidRPr="00964A3F" w:rsidRDefault="000017DD" w:rsidP="000017DD">
      <w:pPr>
        <w:spacing w:after="0"/>
        <w:jc w:val="both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964A3F">
        <w:rPr>
          <w:rFonts w:ascii="Cambria" w:eastAsia="MS Mincho" w:hAnsi="Cambria" w:cs="Times New Roman"/>
          <w:sz w:val="24"/>
          <w:szCs w:val="24"/>
          <w:lang w:val="es-ES_tradnl" w:eastAsia="es-ES"/>
        </w:rPr>
        <w:t>Para el desarrollo de esta entrega se debe considerar las siguientes especificaciones:</w:t>
      </w:r>
    </w:p>
    <w:p w:rsidR="000017DD" w:rsidRPr="00964A3F" w:rsidRDefault="000017DD" w:rsidP="000017DD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</w:p>
    <w:p w:rsidR="00475C28" w:rsidRDefault="00475C28" w:rsidP="000017D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Observe el Siguiente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Link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, que contextualiza a rasgos generales el Plebiscito de 1988.</w:t>
      </w:r>
    </w:p>
    <w:p w:rsidR="00475C28" w:rsidRDefault="00475C28" w:rsidP="00475C28">
      <w:pPr>
        <w:spacing w:after="0" w:line="240" w:lineRule="auto"/>
        <w:ind w:left="502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</w:p>
    <w:p w:rsidR="00475C28" w:rsidRDefault="00A90ADD" w:rsidP="00FC1129">
      <w:pPr>
        <w:spacing w:after="0" w:line="240" w:lineRule="auto"/>
        <w:ind w:left="502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  <w:hyperlink r:id="rId7" w:history="1">
        <w:r w:rsidR="00ED5051">
          <w:rPr>
            <w:rStyle w:val="Hipervnculo"/>
          </w:rPr>
          <w:t>https://www.youtube.com/watch?v=GbtGHU_7c8I</w:t>
        </w:r>
      </w:hyperlink>
    </w:p>
    <w:p w:rsidR="00475C28" w:rsidRPr="00475C28" w:rsidRDefault="00475C28" w:rsidP="00475C28">
      <w:pPr>
        <w:spacing w:after="0" w:line="240" w:lineRule="auto"/>
        <w:ind w:left="502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</w:p>
    <w:p w:rsidR="006C3448" w:rsidRDefault="006C3448" w:rsidP="000017D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  <w:r w:rsidRPr="006C3448"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  <w:t>PASO 1</w:t>
      </w:r>
      <w:r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: </w:t>
      </w:r>
      <w:r w:rsidR="000017DD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Realiza una breve explicación de la importancia del plebiscito de 1988, que considere el origen del plebiscito, actores involucrados y los resultados de este.</w:t>
      </w:r>
      <w:r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En esta etapa resuelva las preguntas: </w:t>
      </w:r>
    </w:p>
    <w:p w:rsidR="006C3448" w:rsidRDefault="006C3448" w:rsidP="006C3448">
      <w:pPr>
        <w:spacing w:after="0" w:line="240" w:lineRule="auto"/>
        <w:ind w:left="502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</w:pPr>
    </w:p>
    <w:p w:rsidR="006C3448" w:rsidRPr="006C3448" w:rsidRDefault="006C3448" w:rsidP="006C3448">
      <w:pPr>
        <w:spacing w:after="0" w:line="240" w:lineRule="auto"/>
        <w:ind w:left="502"/>
        <w:contextualSpacing/>
        <w:jc w:val="center"/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</w:pPr>
      <w:r w:rsidRPr="006C3448"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  <w:t xml:space="preserve">¿Cuál es el contexto histórico sobre el cual se desarrolla el plebiscito? </w:t>
      </w:r>
    </w:p>
    <w:p w:rsidR="000017DD" w:rsidRPr="006C3448" w:rsidRDefault="006C3448" w:rsidP="006C3448">
      <w:pPr>
        <w:spacing w:after="0" w:line="240" w:lineRule="auto"/>
        <w:ind w:left="502"/>
        <w:contextualSpacing/>
        <w:jc w:val="center"/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</w:pPr>
      <w:r w:rsidRPr="006C3448"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  <w:t>¿Cuál es la importancia de este para la Democracia?</w:t>
      </w:r>
    </w:p>
    <w:p w:rsidR="006C3448" w:rsidRDefault="006C3448" w:rsidP="006C3448">
      <w:pPr>
        <w:spacing w:after="0" w:line="240" w:lineRule="auto"/>
        <w:ind w:left="502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</w:p>
    <w:p w:rsidR="000017DD" w:rsidRDefault="006C3448" w:rsidP="000017D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  <w:r w:rsidRPr="006C3448"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  <w:t>PASO 2</w:t>
      </w:r>
      <w:r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: </w:t>
      </w:r>
      <w:r w:rsidR="000017DD" w:rsidRPr="00B97C40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Analice la propaganda política perteneciente a la coalición del SI y del NO, identificando: “Tendencia política y se</w:t>
      </w:r>
      <w:r w:rsidR="000017DD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ctor social que representan”, </w:t>
      </w:r>
      <w:r w:rsidR="000017DD" w:rsidRPr="00B97C40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“Proyecto político de país que proponen” “Apreciación sobre la Dictadura” y “Tipo de Lenguaje empleado”. </w:t>
      </w:r>
      <w:r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Se adjunta un cuadro comparativo a continuación, sobre el cual deberán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tabular  información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extraída para luego resolver la pregunta.</w:t>
      </w:r>
    </w:p>
    <w:p w:rsidR="006C3448" w:rsidRDefault="006C3448" w:rsidP="006C3448">
      <w:pPr>
        <w:spacing w:after="0" w:line="240" w:lineRule="auto"/>
        <w:ind w:left="502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</w:pPr>
    </w:p>
    <w:p w:rsidR="006C3448" w:rsidRPr="006C3448" w:rsidRDefault="006C3448" w:rsidP="006C3448">
      <w:pPr>
        <w:spacing w:after="0" w:line="240" w:lineRule="auto"/>
        <w:ind w:left="502"/>
        <w:contextualSpacing/>
        <w:jc w:val="center"/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</w:pPr>
      <w:r w:rsidRPr="006C3448"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  <w:t>¿Qué imagen y proyecto político buscan defender estas franjas electorales?</w:t>
      </w:r>
    </w:p>
    <w:p w:rsidR="006C3448" w:rsidRDefault="006C3448" w:rsidP="006C3448">
      <w:pPr>
        <w:spacing w:after="0" w:line="240" w:lineRule="auto"/>
        <w:ind w:left="502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</w:p>
    <w:p w:rsidR="000017DD" w:rsidRDefault="000017DD" w:rsidP="000017D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Debe utilizar extractos de la misma Franja para argumentar y evidenciar su análisis, detallando el minuto o segundos de la Franja. </w:t>
      </w:r>
    </w:p>
    <w:p w:rsidR="000017DD" w:rsidRDefault="006C3448" w:rsidP="000017D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Al final se presenta un</w:t>
      </w:r>
      <w:r w:rsidR="000017DD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a</w:t>
      </w:r>
      <w:r w:rsidR="000017DD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nexo con recursos sugeridos: ambas Franjas Electorales y Fuentes de Información para reconstruir el Contexto </w:t>
      </w:r>
      <w:proofErr w:type="spellStart"/>
      <w:r w:rsidR="000017DD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Historico</w:t>
      </w:r>
      <w:proofErr w:type="spellEnd"/>
      <w:r w:rsidR="000017DD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.</w:t>
      </w:r>
    </w:p>
    <w:p w:rsidR="00475C28" w:rsidRDefault="00475C28" w:rsidP="00475C2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</w:p>
    <w:p w:rsidR="00475C28" w:rsidRDefault="00475C28" w:rsidP="00475C2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</w:p>
    <w:p w:rsidR="00475C28" w:rsidRDefault="00475C28" w:rsidP="00475C2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</w:p>
    <w:p w:rsidR="00475C28" w:rsidRDefault="00475C28" w:rsidP="00475C2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</w:p>
    <w:p w:rsidR="00475C28" w:rsidRDefault="00475C28" w:rsidP="00475C2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</w:p>
    <w:p w:rsidR="00903FD4" w:rsidRDefault="00903FD4" w:rsidP="00475C2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</w:p>
    <w:p w:rsidR="00475C28" w:rsidRDefault="00475C28" w:rsidP="00475C2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</w:p>
    <w:p w:rsidR="00475C28" w:rsidRPr="00475C28" w:rsidRDefault="00475C28" w:rsidP="00475C28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4"/>
          <w:u w:val="single"/>
          <w:lang w:val="es-ES_tradnl" w:eastAsia="es-ES"/>
        </w:rPr>
      </w:pPr>
      <w:r w:rsidRPr="00475C28">
        <w:rPr>
          <w:rFonts w:ascii="Times New Roman" w:eastAsia="MS Mincho" w:hAnsi="Times New Roman" w:cs="Times New Roman"/>
          <w:b/>
          <w:sz w:val="28"/>
          <w:szCs w:val="24"/>
          <w:u w:val="single"/>
          <w:lang w:val="es-ES_tradnl" w:eastAsia="es-ES"/>
        </w:rPr>
        <w:lastRenderedPageBreak/>
        <w:t>Cuadro Comparativo</w:t>
      </w:r>
    </w:p>
    <w:p w:rsidR="00475C28" w:rsidRDefault="00475C28" w:rsidP="00475C2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</w:p>
    <w:p w:rsidR="00475C28" w:rsidRPr="000017DD" w:rsidRDefault="00475C28" w:rsidP="00475C2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La idea de este cuadro es ayudar a organizar sus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ideas  y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su análisis, pero conlleva en si motivo de Calificación, su Nota será calculada en base a lo que responda en las preguntas de Desarrollo.</w:t>
      </w:r>
    </w:p>
    <w:p w:rsidR="000017DD" w:rsidRDefault="000017DD" w:rsidP="000017D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643"/>
        <w:gridCol w:w="1437"/>
        <w:gridCol w:w="1587"/>
        <w:gridCol w:w="1587"/>
        <w:gridCol w:w="1587"/>
        <w:gridCol w:w="1481"/>
      </w:tblGrid>
      <w:tr w:rsidR="000017DD" w:rsidTr="000017DD">
        <w:tc>
          <w:tcPr>
            <w:tcW w:w="1643" w:type="dxa"/>
          </w:tcPr>
          <w:p w:rsidR="000017DD" w:rsidRDefault="000017DD" w:rsidP="00F27A4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017DD" w:rsidRDefault="000017DD" w:rsidP="00F27A4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351F5">
              <w:rPr>
                <w:rFonts w:ascii="Times New Roman" w:hAnsi="Times New Roman"/>
                <w:b/>
              </w:rPr>
              <w:t>Franja Electoral</w:t>
            </w:r>
          </w:p>
          <w:p w:rsidR="000017DD" w:rsidRPr="007351F5" w:rsidRDefault="000017DD" w:rsidP="00F27A4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0017DD" w:rsidRDefault="000017DD" w:rsidP="00F27A4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partir de la fuente</w:t>
            </w:r>
          </w:p>
          <w:p w:rsidR="000017DD" w:rsidRPr="00653107" w:rsidRDefault="000017DD" w:rsidP="00F27A4E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653107">
              <w:rPr>
                <w:rFonts w:ascii="Times New Roman" w:hAnsi="Times New Roman"/>
                <w:i/>
              </w:rPr>
              <w:t>“Cuál es el sector político que crea esta franja”</w:t>
            </w:r>
          </w:p>
        </w:tc>
        <w:tc>
          <w:tcPr>
            <w:tcW w:w="1587" w:type="dxa"/>
          </w:tcPr>
          <w:p w:rsidR="000017DD" w:rsidRDefault="000017DD" w:rsidP="00F27A4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partir de la fuente</w:t>
            </w:r>
          </w:p>
          <w:p w:rsidR="000017DD" w:rsidRDefault="000017DD" w:rsidP="00F27A4E">
            <w:pPr>
              <w:contextualSpacing/>
              <w:jc w:val="both"/>
              <w:rPr>
                <w:rFonts w:ascii="Times New Roman" w:hAnsi="Times New Roman"/>
              </w:rPr>
            </w:pPr>
            <w:r w:rsidRPr="00653107">
              <w:rPr>
                <w:rFonts w:ascii="Times New Roman" w:hAnsi="Times New Roman"/>
                <w:i/>
              </w:rPr>
              <w:t>“Cu</w:t>
            </w:r>
            <w:r>
              <w:rPr>
                <w:rFonts w:ascii="Times New Roman" w:hAnsi="Times New Roman"/>
                <w:i/>
              </w:rPr>
              <w:t>áles son los valores que contiene esta campaña”</w:t>
            </w:r>
          </w:p>
        </w:tc>
        <w:tc>
          <w:tcPr>
            <w:tcW w:w="1587" w:type="dxa"/>
          </w:tcPr>
          <w:p w:rsidR="000017DD" w:rsidRDefault="000017DD" w:rsidP="00F27A4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partir de la fuente</w:t>
            </w:r>
          </w:p>
          <w:p w:rsidR="000017DD" w:rsidRDefault="000017DD" w:rsidP="00F27A4E">
            <w:pPr>
              <w:contextualSpacing/>
              <w:jc w:val="both"/>
              <w:rPr>
                <w:rFonts w:ascii="Times New Roman" w:hAnsi="Times New Roman"/>
              </w:rPr>
            </w:pPr>
            <w:r w:rsidRPr="00653107">
              <w:rPr>
                <w:rFonts w:ascii="Times New Roman" w:hAnsi="Times New Roman"/>
                <w:i/>
              </w:rPr>
              <w:t>“Cu</w:t>
            </w:r>
            <w:r>
              <w:rPr>
                <w:rFonts w:ascii="Times New Roman" w:hAnsi="Times New Roman"/>
                <w:i/>
              </w:rPr>
              <w:t>ál es el futuro Chile que ofrece esta campaña”</w:t>
            </w:r>
          </w:p>
        </w:tc>
        <w:tc>
          <w:tcPr>
            <w:tcW w:w="1587" w:type="dxa"/>
          </w:tcPr>
          <w:p w:rsidR="000017DD" w:rsidRDefault="000017DD" w:rsidP="00F27A4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partir de la fuente</w:t>
            </w:r>
          </w:p>
          <w:p w:rsidR="000017DD" w:rsidRDefault="000017DD" w:rsidP="00F27A4E">
            <w:pPr>
              <w:contextualSpacing/>
              <w:jc w:val="both"/>
              <w:rPr>
                <w:rFonts w:ascii="Times New Roman" w:hAnsi="Times New Roman"/>
              </w:rPr>
            </w:pPr>
            <w:r w:rsidRPr="00653107">
              <w:rPr>
                <w:rFonts w:ascii="Times New Roman" w:hAnsi="Times New Roman"/>
                <w:i/>
              </w:rPr>
              <w:t>“</w:t>
            </w:r>
            <w:r>
              <w:rPr>
                <w:rFonts w:ascii="Times New Roman" w:hAnsi="Times New Roman"/>
                <w:i/>
              </w:rPr>
              <w:t>Cuál es la visión de la franja contraria que ofrece esta campaña”</w:t>
            </w:r>
          </w:p>
        </w:tc>
        <w:tc>
          <w:tcPr>
            <w:tcW w:w="1481" w:type="dxa"/>
          </w:tcPr>
          <w:p w:rsidR="000017DD" w:rsidRDefault="000017DD" w:rsidP="00F27A4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partir de la Fuente </w:t>
            </w:r>
          </w:p>
          <w:p w:rsidR="000017DD" w:rsidRPr="000017DD" w:rsidRDefault="000017DD" w:rsidP="00F27A4E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0017DD">
              <w:rPr>
                <w:rFonts w:ascii="Times New Roman" w:hAnsi="Times New Roman"/>
                <w:i/>
              </w:rPr>
              <w:t>“Cuál es el lenguaje empleado por las franjas”</w:t>
            </w:r>
          </w:p>
        </w:tc>
      </w:tr>
      <w:tr w:rsidR="000017DD" w:rsidTr="000017DD">
        <w:trPr>
          <w:trHeight w:val="562"/>
        </w:trPr>
        <w:tc>
          <w:tcPr>
            <w:tcW w:w="1643" w:type="dxa"/>
          </w:tcPr>
          <w:p w:rsidR="000017DD" w:rsidRPr="007351F5" w:rsidRDefault="000017DD" w:rsidP="00F27A4E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  <w:p w:rsidR="000017DD" w:rsidRPr="007351F5" w:rsidRDefault="000017DD" w:rsidP="006C3448">
            <w:pPr>
              <w:contextualSpacing/>
              <w:rPr>
                <w:rFonts w:ascii="Times New Roman" w:hAnsi="Times New Roman"/>
                <w:b/>
                <w:i/>
              </w:rPr>
            </w:pPr>
          </w:p>
          <w:p w:rsidR="000017DD" w:rsidRPr="007351F5" w:rsidRDefault="000017DD" w:rsidP="00F27A4E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7351F5">
              <w:rPr>
                <w:rFonts w:ascii="Times New Roman" w:hAnsi="Times New Roman"/>
                <w:b/>
                <w:i/>
              </w:rPr>
              <w:t>SI</w:t>
            </w:r>
          </w:p>
          <w:p w:rsidR="000017DD" w:rsidRPr="007351F5" w:rsidRDefault="000017DD" w:rsidP="006C3448">
            <w:pPr>
              <w:contextualSpacing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37" w:type="dxa"/>
          </w:tcPr>
          <w:p w:rsidR="000017DD" w:rsidRDefault="000017DD" w:rsidP="00F27A4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0017DD" w:rsidRDefault="000017DD" w:rsidP="00F27A4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0017DD" w:rsidRDefault="000017DD" w:rsidP="00F27A4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0017DD" w:rsidRDefault="000017DD" w:rsidP="00F27A4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0017DD" w:rsidRDefault="000017DD" w:rsidP="00F27A4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017DD" w:rsidTr="000017DD">
        <w:trPr>
          <w:trHeight w:val="562"/>
        </w:trPr>
        <w:tc>
          <w:tcPr>
            <w:tcW w:w="1643" w:type="dxa"/>
          </w:tcPr>
          <w:p w:rsidR="000017DD" w:rsidRPr="007351F5" w:rsidRDefault="000017DD" w:rsidP="00F27A4E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  <w:p w:rsidR="000017DD" w:rsidRPr="007351F5" w:rsidRDefault="000017DD" w:rsidP="006C3448">
            <w:pPr>
              <w:contextualSpacing/>
              <w:rPr>
                <w:rFonts w:ascii="Times New Roman" w:hAnsi="Times New Roman"/>
                <w:b/>
                <w:i/>
              </w:rPr>
            </w:pPr>
          </w:p>
          <w:p w:rsidR="000017DD" w:rsidRPr="007351F5" w:rsidRDefault="006C3448" w:rsidP="006C3448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NO</w:t>
            </w:r>
          </w:p>
          <w:p w:rsidR="000017DD" w:rsidRPr="007351F5" w:rsidRDefault="000017DD" w:rsidP="00F27A4E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37" w:type="dxa"/>
          </w:tcPr>
          <w:p w:rsidR="000017DD" w:rsidRDefault="000017DD" w:rsidP="00F27A4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0017DD" w:rsidRDefault="000017DD" w:rsidP="00F27A4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0017DD" w:rsidRDefault="000017DD" w:rsidP="00F27A4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0017DD" w:rsidRDefault="000017DD" w:rsidP="00F27A4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0017DD" w:rsidRDefault="000017DD" w:rsidP="00F27A4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0017DD" w:rsidRDefault="000017DD" w:rsidP="000017DD">
      <w:pPr>
        <w:rPr>
          <w:rFonts w:ascii="Times New Roman" w:hAnsi="Times New Roman" w:cs="Times New Roman"/>
          <w:b/>
          <w:sz w:val="24"/>
          <w:u w:val="single"/>
        </w:rPr>
      </w:pPr>
    </w:p>
    <w:p w:rsidR="00475C28" w:rsidRDefault="00475C28" w:rsidP="000017DD">
      <w:pPr>
        <w:rPr>
          <w:rFonts w:ascii="Times New Roman" w:hAnsi="Times New Roman" w:cs="Times New Roman"/>
          <w:b/>
          <w:sz w:val="24"/>
          <w:u w:val="single"/>
        </w:rPr>
      </w:pPr>
    </w:p>
    <w:p w:rsidR="006C3448" w:rsidRPr="00475C28" w:rsidRDefault="006C3448" w:rsidP="00475C2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C28">
        <w:rPr>
          <w:rFonts w:ascii="Times New Roman" w:hAnsi="Times New Roman" w:cs="Times New Roman"/>
          <w:b/>
          <w:sz w:val="24"/>
          <w:szCs w:val="24"/>
        </w:rPr>
        <w:t>PARTE 1:</w:t>
      </w:r>
      <w:r w:rsidR="00475C28" w:rsidRPr="00475C28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475C28" w:rsidRPr="00475C2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C3448"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  <w:t>¿</w:t>
      </w:r>
      <w:proofErr w:type="gramEnd"/>
      <w:r w:rsidRPr="006C3448"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  <w:t xml:space="preserve">Cuál es el contexto histórico sobre el cual se desarrolla el plebiscito? </w:t>
      </w:r>
    </w:p>
    <w:p w:rsidR="006C3448" w:rsidRDefault="006C3448" w:rsidP="006C3448">
      <w:pPr>
        <w:spacing w:after="0" w:line="240" w:lineRule="auto"/>
        <w:ind w:left="502"/>
        <w:contextualSpacing/>
        <w:jc w:val="center"/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</w:pPr>
      <w:r w:rsidRPr="006C3448"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  <w:t>¿Cuál es la importancia de este para la Democracia?</w:t>
      </w:r>
    </w:p>
    <w:p w:rsidR="006C3448" w:rsidRDefault="006C3448" w:rsidP="006C3448">
      <w:pPr>
        <w:spacing w:after="0" w:line="240" w:lineRule="auto"/>
        <w:ind w:left="502"/>
        <w:contextualSpacing/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</w:pPr>
    </w:p>
    <w:p w:rsidR="006C3448" w:rsidRDefault="006C3448" w:rsidP="006C3448">
      <w:pPr>
        <w:spacing w:after="0" w:line="240" w:lineRule="auto"/>
        <w:contextualSpacing/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75C28" w:rsidRDefault="00475C28" w:rsidP="006C3448">
      <w:pPr>
        <w:spacing w:after="0" w:line="240" w:lineRule="auto"/>
        <w:contextualSpacing/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</w:pPr>
    </w:p>
    <w:p w:rsidR="00475C28" w:rsidRDefault="00475C28" w:rsidP="00475C28">
      <w:pPr>
        <w:spacing w:after="0" w:line="240" w:lineRule="auto"/>
        <w:ind w:left="502"/>
        <w:contextualSpacing/>
        <w:jc w:val="center"/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</w:pPr>
    </w:p>
    <w:p w:rsidR="00475C28" w:rsidRPr="006C3448" w:rsidRDefault="00475C28" w:rsidP="00475C28">
      <w:pPr>
        <w:spacing w:after="0" w:line="240" w:lineRule="auto"/>
        <w:ind w:left="502"/>
        <w:contextualSpacing/>
        <w:jc w:val="center"/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  <w:t>PARTE</w:t>
      </w:r>
      <w:r w:rsidRPr="00475C28"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  <w:t xml:space="preserve"> 2.</w:t>
      </w:r>
      <w:r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  <w:t xml:space="preserve"> </w:t>
      </w:r>
      <w:r w:rsidRPr="006C3448"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  <w:t>¿Qué imagen y proyecto político buscan defender estas franjas electorales?</w:t>
      </w:r>
    </w:p>
    <w:p w:rsidR="00475C28" w:rsidRPr="006C3448" w:rsidRDefault="00475C28" w:rsidP="006C3448">
      <w:pPr>
        <w:spacing w:after="0" w:line="240" w:lineRule="auto"/>
        <w:contextualSpacing/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</w:pPr>
    </w:p>
    <w:p w:rsidR="00475C28" w:rsidRDefault="00475C28" w:rsidP="00475C28">
      <w:pPr>
        <w:spacing w:after="0" w:line="240" w:lineRule="auto"/>
        <w:contextualSpacing/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C28" w:rsidRDefault="00475C28" w:rsidP="00475C28">
      <w:pPr>
        <w:spacing w:after="0" w:line="240" w:lineRule="auto"/>
        <w:contextualSpacing/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  <w:lastRenderedPageBreak/>
        <w:t>__________________________________________________________________________________________________________________________________________________</w:t>
      </w:r>
    </w:p>
    <w:p w:rsidR="00475C28" w:rsidRDefault="00475C28" w:rsidP="00475C28">
      <w:pPr>
        <w:spacing w:after="0" w:line="240" w:lineRule="auto"/>
        <w:contextualSpacing/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448" w:rsidRDefault="00475C28" w:rsidP="00475C28">
      <w:pPr>
        <w:spacing w:after="0" w:line="240" w:lineRule="auto"/>
        <w:contextualSpacing/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75C28" w:rsidRDefault="00475C28" w:rsidP="00475C28">
      <w:pPr>
        <w:spacing w:after="0" w:line="240" w:lineRule="auto"/>
        <w:contextualSpacing/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</w:pPr>
    </w:p>
    <w:p w:rsidR="00475C28" w:rsidRDefault="00475C28" w:rsidP="00475C28">
      <w:pPr>
        <w:spacing w:after="0" w:line="240" w:lineRule="auto"/>
        <w:contextualSpacing/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</w:pPr>
    </w:p>
    <w:p w:rsidR="00475C28" w:rsidRDefault="00475C28" w:rsidP="00475C28">
      <w:pPr>
        <w:spacing w:after="0" w:line="240" w:lineRule="auto"/>
        <w:contextualSpacing/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</w:pPr>
    </w:p>
    <w:p w:rsidR="00475C28" w:rsidRDefault="00475C28" w:rsidP="00475C28">
      <w:pPr>
        <w:spacing w:after="0" w:line="240" w:lineRule="auto"/>
        <w:contextualSpacing/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</w:pPr>
    </w:p>
    <w:p w:rsidR="00475C28" w:rsidRPr="00475C28" w:rsidRDefault="00475C28" w:rsidP="00475C28">
      <w:pPr>
        <w:spacing w:after="0" w:line="240" w:lineRule="auto"/>
        <w:contextualSpacing/>
        <w:rPr>
          <w:rFonts w:ascii="Times New Roman" w:eastAsia="MS Mincho" w:hAnsi="Times New Roman" w:cs="Times New Roman"/>
          <w:i/>
          <w:sz w:val="24"/>
          <w:szCs w:val="24"/>
          <w:lang w:val="es-ES_tradnl" w:eastAsia="es-ES"/>
        </w:rPr>
      </w:pPr>
    </w:p>
    <w:p w:rsidR="000017DD" w:rsidRDefault="000017DD" w:rsidP="0000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59A">
        <w:rPr>
          <w:rFonts w:ascii="Times New Roman" w:hAnsi="Times New Roman" w:cs="Times New Roman"/>
          <w:sz w:val="24"/>
          <w:szCs w:val="24"/>
          <w:u w:val="single"/>
        </w:rPr>
        <w:lastRenderedPageBreak/>
        <w:t>Recursos sugeridos</w:t>
      </w:r>
      <w:r w:rsidRPr="00215F7E">
        <w:rPr>
          <w:rFonts w:ascii="Times New Roman" w:hAnsi="Times New Roman" w:cs="Times New Roman"/>
          <w:sz w:val="24"/>
          <w:szCs w:val="24"/>
        </w:rPr>
        <w:t>:</w:t>
      </w:r>
    </w:p>
    <w:p w:rsidR="000017DD" w:rsidRPr="00215F7E" w:rsidRDefault="00A90ADD" w:rsidP="0000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017DD" w:rsidRPr="00215F7E">
          <w:rPr>
            <w:rStyle w:val="Hipervnculo"/>
            <w:rFonts w:ascii="Times New Roman" w:hAnsi="Times New Roman" w:cs="Times New Roman"/>
            <w:sz w:val="24"/>
            <w:szCs w:val="24"/>
          </w:rPr>
          <w:t>http://www.memoriachilena.cl/602/w3-article-96594.html</w:t>
        </w:r>
      </w:hyperlink>
    </w:p>
    <w:p w:rsidR="000017DD" w:rsidRPr="00215F7E" w:rsidRDefault="00A90ADD" w:rsidP="0000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017DD" w:rsidRPr="00215F7E">
          <w:rPr>
            <w:rStyle w:val="Hipervnculo"/>
            <w:rFonts w:ascii="Times New Roman" w:hAnsi="Times New Roman" w:cs="Times New Roman"/>
            <w:sz w:val="24"/>
            <w:szCs w:val="24"/>
          </w:rPr>
          <w:t>http://www.memoriachilena.cl/602/w3-article-92412.html</w:t>
        </w:r>
      </w:hyperlink>
    </w:p>
    <w:p w:rsidR="000017DD" w:rsidRDefault="00A90ADD" w:rsidP="0000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017DD" w:rsidRPr="00215F7E">
          <w:rPr>
            <w:rStyle w:val="Hipervnculo"/>
            <w:rFonts w:ascii="Times New Roman" w:hAnsi="Times New Roman" w:cs="Times New Roman"/>
            <w:sz w:val="24"/>
            <w:szCs w:val="24"/>
          </w:rPr>
          <w:t>http://www.memoriachilena.cl/602/w3-article-85817.html</w:t>
        </w:r>
      </w:hyperlink>
      <w:r w:rsidR="000017DD" w:rsidRPr="00215F7E">
        <w:rPr>
          <w:rFonts w:ascii="Times New Roman" w:hAnsi="Times New Roman" w:cs="Times New Roman"/>
          <w:sz w:val="24"/>
          <w:szCs w:val="24"/>
        </w:rPr>
        <w:t xml:space="preserve"> (campaña del no vista por sus creadores)</w:t>
      </w:r>
    </w:p>
    <w:p w:rsidR="000017DD" w:rsidRPr="00215F7E" w:rsidRDefault="00A90ADD" w:rsidP="0000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017DD" w:rsidRPr="00215F7E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https://www.youtube.com/watch?v=0e42E5HH-10</w:t>
        </w:r>
      </w:hyperlink>
      <w:r w:rsidR="000017DD" w:rsidRPr="00215F7E">
        <w:rPr>
          <w:rFonts w:ascii="Times New Roman" w:hAnsi="Times New Roman" w:cs="Times New Roman"/>
          <w:sz w:val="24"/>
          <w:szCs w:val="24"/>
        </w:rPr>
        <w:t xml:space="preserve"> (Franja electoral Si)</w:t>
      </w:r>
    </w:p>
    <w:p w:rsidR="000017DD" w:rsidRPr="00215F7E" w:rsidRDefault="00A90ADD" w:rsidP="0000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017DD" w:rsidRPr="00215F7E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https://www.youtube.com/watch?v=MUNB_PxP6i8</w:t>
        </w:r>
      </w:hyperlink>
      <w:r w:rsidR="000017DD" w:rsidRPr="00215F7E">
        <w:rPr>
          <w:rFonts w:ascii="Times New Roman" w:hAnsi="Times New Roman" w:cs="Times New Roman"/>
          <w:sz w:val="24"/>
          <w:szCs w:val="24"/>
        </w:rPr>
        <w:t xml:space="preserve"> (Franja electora</w:t>
      </w:r>
      <w:r w:rsidR="000017DD">
        <w:rPr>
          <w:rFonts w:ascii="Times New Roman" w:hAnsi="Times New Roman" w:cs="Times New Roman"/>
          <w:sz w:val="24"/>
          <w:szCs w:val="24"/>
        </w:rPr>
        <w:t>l</w:t>
      </w:r>
      <w:r w:rsidR="000017DD" w:rsidRPr="00215F7E">
        <w:rPr>
          <w:rFonts w:ascii="Times New Roman" w:hAnsi="Times New Roman" w:cs="Times New Roman"/>
          <w:sz w:val="24"/>
          <w:szCs w:val="24"/>
        </w:rPr>
        <w:t xml:space="preserve"> No)</w:t>
      </w:r>
    </w:p>
    <w:p w:rsidR="000017DD" w:rsidRDefault="000017DD" w:rsidP="0000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A3F">
        <w:rPr>
          <w:rFonts w:ascii="Times New Roman" w:hAnsi="Times New Roman" w:cs="Times New Roman"/>
          <w:sz w:val="24"/>
          <w:szCs w:val="24"/>
        </w:rPr>
        <w:t>http://www.24horas.cl/politica/a25anosdelplebiscito/la-a</w:t>
      </w:r>
      <w:r>
        <w:rPr>
          <w:rFonts w:ascii="Times New Roman" w:hAnsi="Times New Roman" w:cs="Times New Roman"/>
          <w:sz w:val="24"/>
          <w:szCs w:val="24"/>
        </w:rPr>
        <w:t xml:space="preserve">puesta-del-si-y-el-no-871687 </w:t>
      </w:r>
    </w:p>
    <w:p w:rsidR="000017DD" w:rsidRPr="00215F7E" w:rsidRDefault="000017DD" w:rsidP="0000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F7E">
        <w:rPr>
          <w:rFonts w:ascii="Times New Roman" w:hAnsi="Times New Roman" w:cs="Times New Roman"/>
          <w:sz w:val="24"/>
          <w:szCs w:val="24"/>
        </w:rPr>
        <w:t>http://diario.latercera.com/edicionimpresa/el-publici</w:t>
      </w:r>
      <w:r>
        <w:rPr>
          <w:rFonts w:ascii="Times New Roman" w:hAnsi="Times New Roman" w:cs="Times New Roman"/>
          <w:sz w:val="24"/>
          <w:szCs w:val="24"/>
        </w:rPr>
        <w:t>sta-detras-de-la-campana-del-si/</w:t>
      </w:r>
    </w:p>
    <w:p w:rsidR="000017DD" w:rsidRDefault="000017DD" w:rsidP="000017DD">
      <w:pPr>
        <w:rPr>
          <w:rFonts w:ascii="Times New Roman" w:hAnsi="Times New Roman" w:cs="Times New Roman"/>
          <w:b/>
          <w:sz w:val="24"/>
          <w:u w:val="single"/>
        </w:rPr>
      </w:pPr>
    </w:p>
    <w:p w:rsidR="000017DD" w:rsidRDefault="000017DD" w:rsidP="000017DD">
      <w:pPr>
        <w:jc w:val="both"/>
        <w:rPr>
          <w:rFonts w:ascii="Times New Roman" w:hAnsi="Times New Roman" w:cs="Times New Roman"/>
          <w:sz w:val="24"/>
        </w:rPr>
      </w:pPr>
    </w:p>
    <w:p w:rsidR="00833865" w:rsidRDefault="00833865" w:rsidP="000017DD">
      <w:pPr>
        <w:jc w:val="both"/>
        <w:rPr>
          <w:rFonts w:ascii="Times New Roman" w:hAnsi="Times New Roman" w:cs="Times New Roman"/>
          <w:sz w:val="24"/>
        </w:rPr>
      </w:pPr>
    </w:p>
    <w:p w:rsidR="00833865" w:rsidRPr="00833865" w:rsidRDefault="00833865" w:rsidP="000017DD">
      <w:pPr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833865">
        <w:rPr>
          <w:rFonts w:ascii="Times New Roman" w:hAnsi="Times New Roman" w:cs="Times New Roman"/>
          <w:b/>
          <w:bCs/>
          <w:sz w:val="24"/>
        </w:rPr>
        <w:t>ATENCIÓN!!!!!</w:t>
      </w:r>
      <w:proofErr w:type="gramEnd"/>
    </w:p>
    <w:p w:rsidR="00833865" w:rsidRDefault="00833865" w:rsidP="000017DD">
      <w:pPr>
        <w:jc w:val="both"/>
        <w:rPr>
          <w:rFonts w:ascii="Times New Roman" w:hAnsi="Times New Roman" w:cs="Times New Roman"/>
          <w:sz w:val="24"/>
        </w:rPr>
      </w:pPr>
    </w:p>
    <w:p w:rsidR="000017DD" w:rsidRPr="00833865" w:rsidRDefault="00471740" w:rsidP="00833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33865">
        <w:rPr>
          <w:sz w:val="28"/>
          <w:szCs w:val="28"/>
        </w:rPr>
        <w:t>Sin necesitas realizar consultas puedes hacerlo a los siguientes correos:</w:t>
      </w:r>
    </w:p>
    <w:p w:rsidR="00833865" w:rsidRPr="00833865" w:rsidRDefault="00A90ADD" w:rsidP="00833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hyperlink r:id="rId13" w:history="1">
        <w:r w:rsidR="00833865" w:rsidRPr="00833865">
          <w:rPr>
            <w:rStyle w:val="Hipervnculo"/>
            <w:sz w:val="28"/>
            <w:szCs w:val="28"/>
          </w:rPr>
          <w:t>cdellago@donboscoantofagasta.cl</w:t>
        </w:r>
      </w:hyperlink>
    </w:p>
    <w:p w:rsidR="00833865" w:rsidRPr="00833865" w:rsidRDefault="00A90ADD" w:rsidP="00833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hyperlink r:id="rId14" w:history="1">
        <w:r w:rsidR="00833865" w:rsidRPr="00833865">
          <w:rPr>
            <w:rStyle w:val="Hipervnculo"/>
            <w:sz w:val="28"/>
            <w:szCs w:val="28"/>
          </w:rPr>
          <w:t>ytapia@donboscoantofasta.cl</w:t>
        </w:r>
      </w:hyperlink>
    </w:p>
    <w:p w:rsidR="00833865" w:rsidRPr="00833865" w:rsidRDefault="00833865" w:rsidP="00833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471740" w:rsidRDefault="00471740" w:rsidP="000017DD"/>
    <w:p w:rsidR="00833865" w:rsidRDefault="00833865" w:rsidP="000017DD"/>
    <w:p w:rsidR="00833865" w:rsidRDefault="00833865" w:rsidP="000017DD"/>
    <w:p w:rsidR="00833865" w:rsidRDefault="00833865" w:rsidP="000017DD"/>
    <w:p w:rsidR="00833865" w:rsidRPr="00833865" w:rsidRDefault="00833865" w:rsidP="00833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sz w:val="28"/>
          <w:szCs w:val="28"/>
        </w:rPr>
      </w:pPr>
      <w:r w:rsidRPr="00833865">
        <w:rPr>
          <w:sz w:val="28"/>
          <w:szCs w:val="28"/>
        </w:rPr>
        <w:t>“BUENOS CRISTIANOS Y HONESTOS CIUDADANOS”</w:t>
      </w:r>
    </w:p>
    <w:sectPr w:rsidR="00833865" w:rsidRPr="00833865" w:rsidSect="00DA79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B81"/>
    <w:multiLevelType w:val="hybridMultilevel"/>
    <w:tmpl w:val="2736C0BA"/>
    <w:lvl w:ilvl="0" w:tplc="9E08244E">
      <w:start w:val="1"/>
      <w:numFmt w:val="upperLetter"/>
      <w:lvlText w:val="%1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8E16FB"/>
    <w:multiLevelType w:val="hybridMultilevel"/>
    <w:tmpl w:val="C4DCAA24"/>
    <w:lvl w:ilvl="0" w:tplc="347609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B13A7"/>
    <w:multiLevelType w:val="hybridMultilevel"/>
    <w:tmpl w:val="6298E19A"/>
    <w:lvl w:ilvl="0" w:tplc="09207D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D43B8"/>
    <w:multiLevelType w:val="hybridMultilevel"/>
    <w:tmpl w:val="452C07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B76D2"/>
    <w:multiLevelType w:val="hybridMultilevel"/>
    <w:tmpl w:val="F5D6B07A"/>
    <w:lvl w:ilvl="0" w:tplc="A6C8B6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40119"/>
    <w:multiLevelType w:val="hybridMultilevel"/>
    <w:tmpl w:val="047A14B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24942"/>
    <w:multiLevelType w:val="hybridMultilevel"/>
    <w:tmpl w:val="3BD856F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A1430"/>
    <w:multiLevelType w:val="hybridMultilevel"/>
    <w:tmpl w:val="AA5039C6"/>
    <w:lvl w:ilvl="0" w:tplc="A51C8AC2">
      <w:start w:val="1"/>
      <w:numFmt w:val="upperLetter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DD"/>
    <w:rsid w:val="000017DD"/>
    <w:rsid w:val="000C072A"/>
    <w:rsid w:val="003113F9"/>
    <w:rsid w:val="00446E20"/>
    <w:rsid w:val="00471740"/>
    <w:rsid w:val="00475C28"/>
    <w:rsid w:val="0059003B"/>
    <w:rsid w:val="00590446"/>
    <w:rsid w:val="006872D9"/>
    <w:rsid w:val="006C3448"/>
    <w:rsid w:val="006F282C"/>
    <w:rsid w:val="00833865"/>
    <w:rsid w:val="00903FD4"/>
    <w:rsid w:val="009060CD"/>
    <w:rsid w:val="00A6514C"/>
    <w:rsid w:val="00A90ADD"/>
    <w:rsid w:val="00DA79AE"/>
    <w:rsid w:val="00ED5051"/>
    <w:rsid w:val="00EE5BA2"/>
    <w:rsid w:val="00FC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528A"/>
  <w15:docId w15:val="{0BD8C770-0366-4EC7-8232-E4E06DFA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7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17D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7DD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017D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3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riachilena.cl/602/w3-article-96594.html" TargetMode="External"/><Relationship Id="rId13" Type="http://schemas.openxmlformats.org/officeDocument/2006/relationships/hyperlink" Target="mailto:cdellago@donboscoantofagasta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btGHU_7c8I" TargetMode="External"/><Relationship Id="rId12" Type="http://schemas.openxmlformats.org/officeDocument/2006/relationships/hyperlink" Target="https://www.youtube.com/watch?v=MUNB_PxP6i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0e42E5HH-1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memoriachilena.cl/602/w3-article-858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moriachilena.cl/602/w3-article-92412.html" TargetMode="External"/><Relationship Id="rId14" Type="http://schemas.openxmlformats.org/officeDocument/2006/relationships/hyperlink" Target="mailto:ytapia@donboscoantofas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1993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Cristobal</dc:creator>
  <cp:lastModifiedBy>Marcela</cp:lastModifiedBy>
  <cp:revision>6</cp:revision>
  <dcterms:created xsi:type="dcterms:W3CDTF">2020-03-19T02:13:00Z</dcterms:created>
  <dcterms:modified xsi:type="dcterms:W3CDTF">2020-03-23T01:23:00Z</dcterms:modified>
</cp:coreProperties>
</file>